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72" w:rsidRPr="00743B72" w:rsidRDefault="00743B72" w:rsidP="00743B72">
      <w:pPr>
        <w:shd w:val="clear" w:color="auto" w:fill="F8F8F8"/>
        <w:spacing w:after="0" w:line="240" w:lineRule="auto"/>
        <w:jc w:val="center"/>
        <w:rPr>
          <w:rFonts w:ascii="Helvetica" w:eastAsia="Times New Roman" w:hAnsi="Helvetica" w:cs="Times New Roman"/>
          <w:sz w:val="20"/>
          <w:szCs w:val="20"/>
          <w:lang w:eastAsia="tr-TR"/>
        </w:rPr>
      </w:pPr>
      <w:bookmarkStart w:id="0" w:name="_GoBack"/>
      <w:r w:rsidRPr="00743B72">
        <w:rPr>
          <w:rFonts w:ascii="Helvetica" w:eastAsia="Times New Roman" w:hAnsi="Helvetica" w:cs="Times New Roman"/>
          <w:b/>
          <w:bCs/>
          <w:sz w:val="20"/>
          <w:szCs w:val="20"/>
          <w:lang w:eastAsia="tr-TR"/>
        </w:rPr>
        <w:t>AKARYAKIT SATIN ALINACAKTIR</w:t>
      </w:r>
    </w:p>
    <w:p w:rsidR="00743B72" w:rsidRPr="00743B72" w:rsidRDefault="00743B72" w:rsidP="00743B72">
      <w:pPr>
        <w:spacing w:after="0" w:line="240" w:lineRule="auto"/>
        <w:rPr>
          <w:rFonts w:ascii="Times New Roman" w:eastAsia="Times New Roman" w:hAnsi="Times New Roman" w:cs="Times New Roman"/>
          <w:sz w:val="24"/>
          <w:szCs w:val="24"/>
          <w:lang w:eastAsia="tr-TR"/>
        </w:rPr>
      </w:pPr>
      <w:r w:rsidRPr="00743B72">
        <w:rPr>
          <w:rFonts w:ascii="Helvetica" w:eastAsia="Times New Roman" w:hAnsi="Helvetica" w:cs="Times New Roman"/>
          <w:b/>
          <w:bCs/>
          <w:sz w:val="20"/>
          <w:szCs w:val="20"/>
          <w:u w:val="single"/>
          <w:shd w:val="clear" w:color="auto" w:fill="F8F8F8"/>
          <w:lang w:eastAsia="tr-TR"/>
        </w:rPr>
        <w:t>GAZİANTEP BÜYÜKŞEHİR BELEDİYESİ</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Belediyemiz İhtiyacı Olan 2021 Yılı Akaryakıt Alımı İşi</w:t>
      </w:r>
      <w:r w:rsidRPr="00743B72">
        <w:rPr>
          <w:rFonts w:ascii="Helvetica" w:eastAsia="Times New Roman" w:hAnsi="Helvetica" w:cs="Times New Roman"/>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2020/466787</w:t>
            </w:r>
          </w:p>
        </w:tc>
      </w:tr>
    </w:tbl>
    <w:p w:rsidR="00743B72" w:rsidRPr="00743B72" w:rsidRDefault="00743B72" w:rsidP="00743B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743B72" w:rsidRPr="00743B72" w:rsidTr="00743B7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1-İdarenin</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a)</w:t>
            </w:r>
            <w:r w:rsidRPr="00743B72">
              <w:rPr>
                <w:rFonts w:ascii="Helvetica" w:eastAsia="Times New Roman" w:hAnsi="Helvetica" w:cs="Times New Roman"/>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GAZİANTEP BÜYÜKŞEHİR BELEDİYESİ</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b)</w:t>
            </w:r>
            <w:r w:rsidRPr="00743B72">
              <w:rPr>
                <w:rFonts w:ascii="Helvetica" w:eastAsia="Times New Roman" w:hAnsi="Helvetica" w:cs="Times New Roman"/>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proofErr w:type="spellStart"/>
            <w:r w:rsidRPr="00743B72">
              <w:rPr>
                <w:rFonts w:ascii="Helvetica" w:eastAsia="Times New Roman" w:hAnsi="Helvetica" w:cs="Times New Roman"/>
                <w:b/>
                <w:bCs/>
                <w:sz w:val="20"/>
                <w:szCs w:val="20"/>
                <w:lang w:eastAsia="tr-TR"/>
              </w:rPr>
              <w:t>İncilipinar</w:t>
            </w:r>
            <w:proofErr w:type="spellEnd"/>
            <w:r w:rsidRPr="00743B72">
              <w:rPr>
                <w:rFonts w:ascii="Helvetica" w:eastAsia="Times New Roman" w:hAnsi="Helvetica" w:cs="Times New Roman"/>
                <w:b/>
                <w:bCs/>
                <w:sz w:val="20"/>
                <w:szCs w:val="20"/>
                <w:lang w:eastAsia="tr-TR"/>
              </w:rPr>
              <w:t xml:space="preserve"> Mah. Şehit Yusuf Erin Cad. 27090 </w:t>
            </w:r>
            <w:proofErr w:type="gramStart"/>
            <w:r w:rsidRPr="00743B72">
              <w:rPr>
                <w:rFonts w:ascii="Helvetica" w:eastAsia="Times New Roman" w:hAnsi="Helvetica" w:cs="Times New Roman"/>
                <w:b/>
                <w:bCs/>
                <w:sz w:val="20"/>
                <w:szCs w:val="20"/>
                <w:lang w:eastAsia="tr-TR"/>
              </w:rPr>
              <w:t>ŞEHİTKAMİL</w:t>
            </w:r>
            <w:proofErr w:type="gramEnd"/>
            <w:r w:rsidRPr="00743B72">
              <w:rPr>
                <w:rFonts w:ascii="Helvetica" w:eastAsia="Times New Roman" w:hAnsi="Helvetica" w:cs="Times New Roman"/>
                <w:b/>
                <w:bCs/>
                <w:sz w:val="20"/>
                <w:szCs w:val="20"/>
                <w:lang w:eastAsia="tr-TR"/>
              </w:rPr>
              <w:t>/GAZİANTEP</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c)</w:t>
            </w:r>
            <w:r w:rsidRPr="00743B72">
              <w:rPr>
                <w:rFonts w:ascii="Helvetica" w:eastAsia="Times New Roman" w:hAnsi="Helvetica" w:cs="Times New Roman"/>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3422111200 - 3422111252</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ç)</w:t>
            </w:r>
            <w:r w:rsidRPr="00743B72">
              <w:rPr>
                <w:rFonts w:ascii="Helvetica" w:eastAsia="Times New Roman" w:hAnsi="Helvetica"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https://ekap.kik.gov.tr/EKAP/</w:t>
            </w:r>
          </w:p>
        </w:tc>
      </w:tr>
    </w:tbl>
    <w:p w:rsidR="00743B72" w:rsidRPr="00743B72" w:rsidRDefault="00743B72" w:rsidP="00743B72">
      <w:pPr>
        <w:spacing w:after="0" w:line="240" w:lineRule="auto"/>
        <w:rPr>
          <w:rFonts w:ascii="Times New Roman" w:eastAsia="Times New Roman" w:hAnsi="Times New Roman" w:cs="Times New Roman"/>
          <w:sz w:val="24"/>
          <w:szCs w:val="24"/>
          <w:lang w:eastAsia="tr-TR"/>
        </w:rPr>
      </w:pPr>
      <w:r w:rsidRPr="00743B72">
        <w:rPr>
          <w:rFonts w:ascii="Helvetica" w:eastAsia="Times New Roman" w:hAnsi="Helvetica" w:cs="Times New Roman"/>
          <w:b/>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a)</w:t>
            </w:r>
            <w:r w:rsidRPr="00743B72">
              <w:rPr>
                <w:rFonts w:ascii="Helvetica" w:eastAsia="Times New Roman" w:hAnsi="Helvetica" w:cs="Times New Roman"/>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Belediyemiz İhtiyacı Olan 2021 Yılı Akaryakıt Alımı İşi</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b)</w:t>
            </w:r>
            <w:r w:rsidRPr="00743B72">
              <w:rPr>
                <w:rFonts w:ascii="Helvetica" w:eastAsia="Times New Roman" w:hAnsi="Helvetica" w:cs="Times New Roman"/>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1.600.000 LT Motorin ve 50.000 LT Kurşunsuz Benzin 95 Oktan Alımı İşi</w:t>
            </w:r>
            <w:r w:rsidRPr="00743B72">
              <w:rPr>
                <w:rFonts w:ascii="Helvetica" w:eastAsia="Times New Roman" w:hAnsi="Helvetica" w:cs="Times New Roman"/>
                <w:b/>
                <w:bCs/>
                <w:sz w:val="20"/>
                <w:szCs w:val="20"/>
                <w:lang w:eastAsia="tr-TR"/>
              </w:rPr>
              <w:br/>
              <w:t xml:space="preserve">Ayrıntılı bilgiye </w:t>
            </w:r>
            <w:proofErr w:type="spellStart"/>
            <w:r w:rsidRPr="00743B72">
              <w:rPr>
                <w:rFonts w:ascii="Helvetica" w:eastAsia="Times New Roman" w:hAnsi="Helvetica" w:cs="Times New Roman"/>
                <w:b/>
                <w:bCs/>
                <w:sz w:val="20"/>
                <w:szCs w:val="20"/>
                <w:lang w:eastAsia="tr-TR"/>
              </w:rPr>
              <w:t>EKAP’ta</w:t>
            </w:r>
            <w:proofErr w:type="spellEnd"/>
            <w:r w:rsidRPr="00743B72">
              <w:rPr>
                <w:rFonts w:ascii="Helvetica" w:eastAsia="Times New Roman" w:hAnsi="Helvetica" w:cs="Times New Roman"/>
                <w:b/>
                <w:bCs/>
                <w:sz w:val="20"/>
                <w:szCs w:val="20"/>
                <w:lang w:eastAsia="tr-TR"/>
              </w:rPr>
              <w:t xml:space="preserve"> yer alan ihale dokümanı içinde bulunan idari şartnameden ulaşılabilir.</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c)</w:t>
            </w:r>
            <w:r w:rsidRPr="00743B72">
              <w:rPr>
                <w:rFonts w:ascii="Helvetica" w:eastAsia="Times New Roman" w:hAnsi="Helvetica" w:cs="Times New Roman"/>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Fen İşleri Daire Başkanlığı Makine İkmal Bakım ve Onarım Şube Müdürlüğü</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ç)</w:t>
            </w:r>
            <w:r w:rsidRPr="00743B72">
              <w:rPr>
                <w:rFonts w:ascii="Helvetica" w:eastAsia="Times New Roman" w:hAnsi="Helvetica" w:cs="Times New Roman"/>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İhale konusu mallar teknik şartnameye uygun şekilde idarece gösterilecek yerlere teslim edilecektir. Malların tamamı bir defada alınamayacağından, idare ihtiyacı olan akaryakıtın cinsini, miktarını ve teslim tarihini yükleniciye bildirecektir. Yüklenici idarenin siparişine tarih ve miktar olarak uymak zorundadır. Sipariş yüklenicinin ihale işlem dosyasında idareye verdiği adres, telefon veya faks numarasına yapılacaktır. Yüklenici telefon, faks ve adres değişikliklerini idareye bildirmekle yükümlüdür. Yüklenicinin siparişi kabul etmeme gibi bir keyfiyeti bulunmamaktadır. Sözleşmenin süresi 31.12.2021 tarihinde sona erecektir.</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d)</w:t>
            </w:r>
            <w:r w:rsidRPr="00743B72">
              <w:rPr>
                <w:rFonts w:ascii="Helvetica" w:eastAsia="Times New Roman" w:hAnsi="Helvetica" w:cs="Times New Roman"/>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01.01.2021</w:t>
            </w:r>
          </w:p>
        </w:tc>
      </w:tr>
    </w:tbl>
    <w:p w:rsidR="00743B72" w:rsidRPr="00743B72" w:rsidRDefault="00743B72" w:rsidP="00743B72">
      <w:pPr>
        <w:spacing w:after="0" w:line="240" w:lineRule="auto"/>
        <w:rPr>
          <w:rFonts w:ascii="Times New Roman" w:eastAsia="Times New Roman" w:hAnsi="Times New Roman" w:cs="Times New Roman"/>
          <w:sz w:val="24"/>
          <w:szCs w:val="24"/>
          <w:lang w:eastAsia="tr-TR"/>
        </w:rPr>
      </w:pPr>
      <w:r w:rsidRPr="00743B72">
        <w:rPr>
          <w:rFonts w:ascii="Helvetica" w:eastAsia="Times New Roman" w:hAnsi="Helvetica" w:cs="Times New Roman"/>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a)</w:t>
            </w:r>
            <w:r w:rsidRPr="00743B72">
              <w:rPr>
                <w:rFonts w:ascii="Helvetica" w:eastAsia="Times New Roman" w:hAnsi="Helvetica" w:cs="Times New Roman"/>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15.10.2020 - 14:30</w:t>
            </w:r>
          </w:p>
        </w:tc>
      </w:tr>
      <w:tr w:rsidR="00743B72" w:rsidRPr="00743B72" w:rsidTr="00743B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b)</w:t>
            </w:r>
            <w:r w:rsidRPr="00743B72">
              <w:rPr>
                <w:rFonts w:ascii="Helvetica" w:eastAsia="Times New Roman" w:hAnsi="Helvetica"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jc w:val="both"/>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Gaziantep Büyükşehir Belediyesi İhale Salonu</w:t>
            </w:r>
          </w:p>
        </w:tc>
      </w:tr>
    </w:tbl>
    <w:p w:rsidR="00743B72" w:rsidRPr="00743B72" w:rsidRDefault="00743B72" w:rsidP="00743B72">
      <w:pPr>
        <w:spacing w:after="0" w:line="240" w:lineRule="auto"/>
        <w:rPr>
          <w:rFonts w:ascii="Times New Roman" w:eastAsia="Times New Roman" w:hAnsi="Times New Roman" w:cs="Times New Roman"/>
          <w:sz w:val="24"/>
          <w:szCs w:val="24"/>
          <w:lang w:eastAsia="tr-TR"/>
        </w:rPr>
      </w:pPr>
      <w:r w:rsidRPr="00743B72">
        <w:rPr>
          <w:rFonts w:ascii="Helvetica" w:eastAsia="Times New Roman" w:hAnsi="Helvetica" w:cs="Times New Roman"/>
          <w:b/>
          <w:bCs/>
          <w:sz w:val="20"/>
          <w:szCs w:val="20"/>
          <w:shd w:val="clear" w:color="auto" w:fill="F8F8F8"/>
          <w:lang w:eastAsia="tr-TR"/>
        </w:rPr>
        <w:t xml:space="preserve">4. İhaleye katılabilme şartları ve istenilen belgeler ile yeterlik değerlendirmesinde uygulanacak </w:t>
      </w:r>
      <w:proofErr w:type="gramStart"/>
      <w:r w:rsidRPr="00743B72">
        <w:rPr>
          <w:rFonts w:ascii="Helvetica" w:eastAsia="Times New Roman" w:hAnsi="Helvetica" w:cs="Times New Roman"/>
          <w:b/>
          <w:bCs/>
          <w:sz w:val="20"/>
          <w:szCs w:val="20"/>
          <w:shd w:val="clear" w:color="auto" w:fill="F8F8F8"/>
          <w:lang w:eastAsia="tr-TR"/>
        </w:rPr>
        <w:t>kriterler</w:t>
      </w:r>
      <w:proofErr w:type="gramEnd"/>
      <w:r w:rsidRPr="00743B72">
        <w:rPr>
          <w:rFonts w:ascii="Helvetica" w:eastAsia="Times New Roman" w:hAnsi="Helvetica" w:cs="Times New Roman"/>
          <w:b/>
          <w:bCs/>
          <w:sz w:val="20"/>
          <w:szCs w:val="20"/>
          <w:shd w:val="clear" w:color="auto" w:fill="F8F8F8"/>
          <w:lang w:eastAsia="tr-TR"/>
        </w:rPr>
        <w:t>:</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w:t>
      </w:r>
      <w:r w:rsidRPr="00743B72">
        <w:rPr>
          <w:rFonts w:ascii="Helvetica" w:eastAsia="Times New Roman" w:hAnsi="Helvetica" w:cs="Times New Roman"/>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4.1.1.3.</w:t>
      </w:r>
      <w:r w:rsidRPr="00743B72">
        <w:rPr>
          <w:rFonts w:ascii="Helvetica" w:eastAsia="Times New Roman" w:hAnsi="Helvetica" w:cs="Times New Roman"/>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743B72" w:rsidRPr="00743B72" w:rsidRDefault="00743B72" w:rsidP="00743B72">
      <w:pPr>
        <w:shd w:val="clear" w:color="auto" w:fill="F8F8F8"/>
        <w:spacing w:after="150" w:line="240" w:lineRule="auto"/>
        <w:jc w:val="both"/>
        <w:rPr>
          <w:rFonts w:ascii="Helvetica" w:eastAsia="Times New Roman" w:hAnsi="Helvetica" w:cs="Times New Roman"/>
          <w:b/>
          <w:bCs/>
          <w:sz w:val="20"/>
          <w:szCs w:val="20"/>
          <w:lang w:eastAsia="tr-TR"/>
        </w:rPr>
      </w:pPr>
      <w:r w:rsidRPr="00743B72">
        <w:rPr>
          <w:rFonts w:ascii="Helvetica" w:eastAsia="Times New Roman" w:hAnsi="Helvetica" w:cs="Times New Roman"/>
          <w:b/>
          <w:bCs/>
          <w:sz w:val="20"/>
          <w:szCs w:val="20"/>
          <w:lang w:eastAsia="tr-TR"/>
        </w:rPr>
        <w:t xml:space="preserve">a) İstekli Dağıtıcı İse; Akaryakıt Ürünlerinin dağıtım hakkına sahip olduğuna dair 5015 sayılı Petrol Piyasası Kanunu hükümlerine göre uygun olarak alınmış "Dağıtıcı </w:t>
      </w:r>
      <w:proofErr w:type="spellStart"/>
      <w:r w:rsidRPr="00743B72">
        <w:rPr>
          <w:rFonts w:ascii="Helvetica" w:eastAsia="Times New Roman" w:hAnsi="Helvetica" w:cs="Times New Roman"/>
          <w:b/>
          <w:bCs/>
          <w:sz w:val="20"/>
          <w:szCs w:val="20"/>
          <w:lang w:eastAsia="tr-TR"/>
        </w:rPr>
        <w:t>Lisansı"nı</w:t>
      </w:r>
      <w:proofErr w:type="spellEnd"/>
      <w:r w:rsidRPr="00743B72">
        <w:rPr>
          <w:rFonts w:ascii="Helvetica" w:eastAsia="Times New Roman" w:hAnsi="Helvetica" w:cs="Times New Roman"/>
          <w:b/>
          <w:bCs/>
          <w:sz w:val="20"/>
          <w:szCs w:val="20"/>
          <w:lang w:eastAsia="tr-TR"/>
        </w:rPr>
        <w:t>,  </w:t>
      </w:r>
    </w:p>
    <w:p w:rsidR="00743B72" w:rsidRPr="00743B72" w:rsidRDefault="00743B72" w:rsidP="00743B72">
      <w:pPr>
        <w:shd w:val="clear" w:color="auto" w:fill="F8F8F8"/>
        <w:spacing w:after="150" w:line="240" w:lineRule="auto"/>
        <w:jc w:val="both"/>
        <w:rPr>
          <w:rFonts w:ascii="Helvetica" w:eastAsia="Times New Roman" w:hAnsi="Helvetica" w:cs="Times New Roman"/>
          <w:b/>
          <w:bCs/>
          <w:sz w:val="20"/>
          <w:szCs w:val="20"/>
          <w:lang w:eastAsia="tr-TR"/>
        </w:rPr>
      </w:pPr>
      <w:r w:rsidRPr="00743B72">
        <w:rPr>
          <w:rFonts w:ascii="Helvetica" w:eastAsia="Times New Roman" w:hAnsi="Helvetica" w:cs="Times New Roman"/>
          <w:b/>
          <w:bCs/>
          <w:sz w:val="20"/>
          <w:szCs w:val="20"/>
          <w:lang w:eastAsia="tr-TR"/>
        </w:rPr>
        <w:t>b) İstekli Ana Dağıtım Şirketinin  Bayisi İse İş Bitim Tarihine Kadar Geçerliliği Olan Bayilik Yazısı ve Bayilik Sözleşmesini,</w:t>
      </w:r>
    </w:p>
    <w:p w:rsidR="00743B72" w:rsidRPr="00743B72" w:rsidRDefault="00743B72" w:rsidP="00743B72">
      <w:pPr>
        <w:shd w:val="clear" w:color="auto" w:fill="F8F8F8"/>
        <w:spacing w:after="150" w:line="240" w:lineRule="auto"/>
        <w:jc w:val="both"/>
        <w:rPr>
          <w:rFonts w:ascii="Helvetica" w:eastAsia="Times New Roman" w:hAnsi="Helvetica" w:cs="Times New Roman"/>
          <w:b/>
          <w:bCs/>
          <w:sz w:val="20"/>
          <w:szCs w:val="20"/>
          <w:lang w:eastAsia="tr-TR"/>
        </w:rPr>
      </w:pPr>
      <w:r w:rsidRPr="00743B72">
        <w:rPr>
          <w:rFonts w:ascii="Helvetica" w:eastAsia="Times New Roman" w:hAnsi="Helvetica" w:cs="Times New Roman"/>
          <w:b/>
          <w:bCs/>
          <w:sz w:val="20"/>
          <w:szCs w:val="20"/>
          <w:lang w:eastAsia="tr-TR"/>
        </w:rPr>
        <w:lastRenderedPageBreak/>
        <w:t>c) İstekli Akaryakıt Bayisi ise Enerji Piyasası Düzenleme Kurumundan Bayilik Yapmak Üzere Verilmiş ve İş Bitim Tarihine Kadar Geçerliliği Olan İstasyonlu Bayilik Belgesini yeterlik bilgileri tablosunda sunmaları gerekmektedir.</w:t>
      </w:r>
    </w:p>
    <w:p w:rsidR="00743B72" w:rsidRPr="00743B72" w:rsidRDefault="00743B72" w:rsidP="00743B72">
      <w:pPr>
        <w:spacing w:after="0" w:line="240" w:lineRule="auto"/>
        <w:rPr>
          <w:rFonts w:ascii="Times New Roman" w:eastAsia="Times New Roman" w:hAnsi="Times New Roman" w:cs="Times New Roman"/>
          <w:sz w:val="24"/>
          <w:szCs w:val="24"/>
          <w:lang w:eastAsia="tr-TR"/>
        </w:rPr>
      </w:pPr>
      <w:proofErr w:type="gramStart"/>
      <w:r w:rsidRPr="00743B72">
        <w:rPr>
          <w:rFonts w:ascii="Helvetica" w:eastAsia="Times New Roman" w:hAnsi="Helvetica" w:cs="Times New Roman"/>
          <w:b/>
          <w:bCs/>
          <w:sz w:val="20"/>
          <w:szCs w:val="20"/>
          <w:shd w:val="clear" w:color="auto" w:fill="F8F8F8"/>
          <w:lang w:eastAsia="tr-TR"/>
        </w:rPr>
        <w:t>4.1.2.</w:t>
      </w:r>
      <w:r w:rsidRPr="00743B72">
        <w:rPr>
          <w:rFonts w:ascii="Helvetica" w:eastAsia="Times New Roman" w:hAnsi="Helvetica" w:cs="Times New Roman"/>
          <w:sz w:val="20"/>
          <w:szCs w:val="20"/>
          <w:shd w:val="clear" w:color="auto" w:fill="F8F8F8"/>
          <w:lang w:eastAsia="tr-TR"/>
        </w:rPr>
        <w:t> Teklif vermeye yetkili olduğunu gösteren imza beyannamesi veya imza sirkülerine ilişkin bilgileri;</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4.1.2.1.</w:t>
      </w:r>
      <w:r w:rsidRPr="00743B72">
        <w:rPr>
          <w:rFonts w:ascii="Helvetica" w:eastAsia="Times New Roman" w:hAnsi="Helvetica" w:cs="Times New Roman"/>
          <w:sz w:val="20"/>
          <w:szCs w:val="20"/>
          <w:shd w:val="clear" w:color="auto" w:fill="F8F8F8"/>
          <w:lang w:eastAsia="tr-TR"/>
        </w:rPr>
        <w:t> Gerçek kişi olması halinde, noter tasdikli imza beyannamesi bilgileri,</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4.1.2.2.</w:t>
      </w:r>
      <w:r w:rsidRPr="00743B72">
        <w:rPr>
          <w:rFonts w:ascii="Helvetica" w:eastAsia="Times New Roman" w:hAnsi="Helvetica" w:cs="Times New Roman"/>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4.1.3.</w:t>
      </w:r>
      <w:r w:rsidRPr="00743B72">
        <w:rPr>
          <w:rFonts w:ascii="Helvetica" w:eastAsia="Times New Roman" w:hAnsi="Helvetica" w:cs="Times New Roman"/>
          <w:sz w:val="20"/>
          <w:szCs w:val="20"/>
          <w:shd w:val="clear" w:color="auto" w:fill="F8F8F8"/>
          <w:lang w:eastAsia="tr-TR"/>
        </w:rPr>
        <w:t> Şekli ve içeriği İdari Şartnamede belirlenen teklif mektubu.</w:t>
      </w:r>
      <w:proofErr w:type="gramEnd"/>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4.1.4.</w:t>
      </w:r>
      <w:r w:rsidRPr="00743B72">
        <w:rPr>
          <w:rFonts w:ascii="Helvetica" w:eastAsia="Times New Roman" w:hAnsi="Helvetica" w:cs="Times New Roman"/>
          <w:sz w:val="20"/>
          <w:szCs w:val="20"/>
          <w:shd w:val="clear" w:color="auto" w:fill="F8F8F8"/>
          <w:lang w:eastAsia="tr-TR"/>
        </w:rPr>
        <w:t> Şekli ve içeriği İdari Şartnamede belirlenen geçici teminat bilgileri.</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4.1.5</w:t>
      </w:r>
      <w:r w:rsidRPr="00743B72">
        <w:rPr>
          <w:rFonts w:ascii="Helvetica" w:eastAsia="Times New Roman" w:hAnsi="Helvetica" w:cs="Times New Roman"/>
          <w:sz w:val="20"/>
          <w:szCs w:val="20"/>
          <w:shd w:val="clear" w:color="auto" w:fill="F8F8F8"/>
          <w:lang w:eastAsia="tr-TR"/>
        </w:rPr>
        <w:t> İhale konusu alımın tamamı veya bir kısmı alt yüklenicilere yaptırılamaz.</w:t>
      </w:r>
      <w:r w:rsidRPr="00743B72">
        <w:rPr>
          <w:rFonts w:ascii="Helvetica" w:eastAsia="Times New Roman" w:hAnsi="Helvetica" w:cs="Times New Roman"/>
          <w:sz w:val="20"/>
          <w:szCs w:val="20"/>
          <w:lang w:eastAsia="tr-TR"/>
        </w:rPr>
        <w:br/>
      </w:r>
      <w:proofErr w:type="gramStart"/>
      <w:r w:rsidRPr="00743B72">
        <w:rPr>
          <w:rFonts w:ascii="Helvetica" w:eastAsia="Times New Roman" w:hAnsi="Helvetica" w:cs="Times New Roman"/>
          <w:b/>
          <w:bCs/>
          <w:sz w:val="20"/>
          <w:szCs w:val="20"/>
          <w:shd w:val="clear" w:color="auto" w:fill="F8F8F8"/>
          <w:lang w:eastAsia="tr-TR"/>
        </w:rPr>
        <w:t>4.1.6</w:t>
      </w:r>
      <w:r w:rsidRPr="00743B72">
        <w:rPr>
          <w:rFonts w:ascii="Helvetica" w:eastAsia="Times New Roman" w:hAnsi="Helvetica" w:cs="Times New Roman"/>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 xml:space="preserve">4.2. Ekonomik ve mali yeterliğe ilişkin belgeler ve bu belgelerin taşıması gereken </w:t>
            </w:r>
            <w:proofErr w:type="gramStart"/>
            <w:r w:rsidRPr="00743B72">
              <w:rPr>
                <w:rFonts w:ascii="Helvetica" w:eastAsia="Times New Roman" w:hAnsi="Helvetica" w:cs="Times New Roman"/>
                <w:b/>
                <w:bCs/>
                <w:sz w:val="20"/>
                <w:szCs w:val="20"/>
                <w:lang w:eastAsia="tr-TR"/>
              </w:rPr>
              <w:t>kriterler</w:t>
            </w:r>
            <w:proofErr w:type="gramEnd"/>
            <w:r w:rsidRPr="00743B72">
              <w:rPr>
                <w:rFonts w:ascii="Helvetica" w:eastAsia="Times New Roman" w:hAnsi="Helvetica" w:cs="Times New Roman"/>
                <w:b/>
                <w:bCs/>
                <w:sz w:val="20"/>
                <w:szCs w:val="20"/>
                <w:lang w:eastAsia="tr-TR"/>
              </w:rPr>
              <w:t>:</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4.2.1 Bankalardan temin edilecek belgelere ilişkin bilgiler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 xml:space="preserve">Teklif edilen bedelin % 10 dan az olmamak üzere istekli tarafından belirlenecek tutarda bankalar nezdindeki kullanılmamış nakdi kredisini veya </w:t>
            </w:r>
            <w:proofErr w:type="spellStart"/>
            <w:r w:rsidRPr="00743B72">
              <w:rPr>
                <w:rFonts w:ascii="Helvetica" w:eastAsia="Times New Roman" w:hAnsi="Helvetica" w:cs="Times New Roman"/>
                <w:sz w:val="20"/>
                <w:szCs w:val="20"/>
                <w:lang w:eastAsia="tr-TR"/>
              </w:rPr>
              <w:t>gayrinakdi</w:t>
            </w:r>
            <w:proofErr w:type="spellEnd"/>
            <w:r w:rsidRPr="00743B72">
              <w:rPr>
                <w:rFonts w:ascii="Helvetica" w:eastAsia="Times New Roman" w:hAnsi="Helvetica" w:cs="Times New Roman"/>
                <w:sz w:val="20"/>
                <w:szCs w:val="20"/>
                <w:lang w:eastAsia="tr-TR"/>
              </w:rPr>
              <w:t xml:space="preserve"> kredisini ya da üzerinde kısıtlama bulunmayan mevduatını gösterir banka referans mektubu,</w:t>
            </w:r>
            <w:r w:rsidRPr="00743B72">
              <w:rPr>
                <w:rFonts w:ascii="Helvetica" w:eastAsia="Times New Roman" w:hAnsi="Helvetica" w:cs="Times New Roman"/>
                <w:sz w:val="20"/>
                <w:szCs w:val="20"/>
                <w:lang w:eastAsia="tr-TR"/>
              </w:rPr>
              <w:br/>
              <w:t xml:space="preserve">Bu </w:t>
            </w:r>
            <w:proofErr w:type="gramStart"/>
            <w:r w:rsidRPr="00743B72">
              <w:rPr>
                <w:rFonts w:ascii="Helvetica" w:eastAsia="Times New Roman" w:hAnsi="Helvetica" w:cs="Times New Roman"/>
                <w:sz w:val="20"/>
                <w:szCs w:val="20"/>
                <w:lang w:eastAsia="tr-TR"/>
              </w:rPr>
              <w:t>kriter</w:t>
            </w:r>
            <w:proofErr w:type="gramEnd"/>
            <w:r w:rsidRPr="00743B72">
              <w:rPr>
                <w:rFonts w:ascii="Helvetica" w:eastAsia="Times New Roman" w:hAnsi="Helvetica" w:cs="Times New Roman"/>
                <w:sz w:val="20"/>
                <w:szCs w:val="20"/>
                <w:lang w:eastAsia="tr-TR"/>
              </w:rPr>
              <w:t xml:space="preserve"> mevduat ve kredi tutarları toplanmak ya da birden fazla banka referans mektubu sunularak sağlanabilir.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 xml:space="preserve">4.2.2. İsteklinin ihalenin yapıldığı yıldan önceki yıla ait </w:t>
            </w:r>
            <w:proofErr w:type="gramStart"/>
            <w:r w:rsidRPr="00743B72">
              <w:rPr>
                <w:rFonts w:ascii="Helvetica" w:eastAsia="Times New Roman" w:hAnsi="Helvetica" w:cs="Times New Roman"/>
                <w:b/>
                <w:bCs/>
                <w:sz w:val="20"/>
                <w:szCs w:val="20"/>
                <w:lang w:eastAsia="tr-TR"/>
              </w:rPr>
              <w:t>yıl sonu</w:t>
            </w:r>
            <w:proofErr w:type="gramEnd"/>
            <w:r w:rsidRPr="00743B72">
              <w:rPr>
                <w:rFonts w:ascii="Helvetica" w:eastAsia="Times New Roman" w:hAnsi="Helvetica" w:cs="Times New Roman"/>
                <w:b/>
                <w:bCs/>
                <w:sz w:val="20"/>
                <w:szCs w:val="20"/>
                <w:lang w:eastAsia="tr-TR"/>
              </w:rPr>
              <w:t xml:space="preserve"> bilanço bilgileri:</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Sunulan bilanço veya eşdeğer belgelerde;</w:t>
            </w:r>
            <w:r w:rsidRPr="00743B72">
              <w:rPr>
                <w:rFonts w:ascii="Helvetica" w:eastAsia="Times New Roman" w:hAnsi="Helvetica" w:cs="Times New Roman"/>
                <w:sz w:val="20"/>
                <w:szCs w:val="20"/>
                <w:lang w:eastAsia="tr-TR"/>
              </w:rPr>
              <w:br/>
              <w:t>a) Cari oranın (dönen varlıklar/kısa vadeli borçlar) en az 0,75 olduğunu,</w:t>
            </w:r>
            <w:r w:rsidRPr="00743B72">
              <w:rPr>
                <w:rFonts w:ascii="Helvetica" w:eastAsia="Times New Roman" w:hAnsi="Helvetica" w:cs="Times New Roman"/>
                <w:sz w:val="20"/>
                <w:szCs w:val="20"/>
                <w:lang w:eastAsia="tr-TR"/>
              </w:rPr>
              <w:br/>
              <w:t>b) Öz kaynak oranının (öz kaynaklar/toplam aktif) en az 0,15 olduğunu,</w:t>
            </w:r>
            <w:r w:rsidRPr="00743B72">
              <w:rPr>
                <w:rFonts w:ascii="Helvetica" w:eastAsia="Times New Roman" w:hAnsi="Helvetica" w:cs="Times New Roman"/>
                <w:sz w:val="20"/>
                <w:szCs w:val="20"/>
                <w:lang w:eastAsia="tr-TR"/>
              </w:rPr>
              <w:br/>
              <w:t xml:space="preserve">c) Kısa vadeli banka borçlarının öz kaynaklara oranının 0,50’den küçük olduğunu ve belirtilen üç kriterin birlikte sağlandığını göstermek üzere </w:t>
            </w:r>
            <w:proofErr w:type="gramStart"/>
            <w:r w:rsidRPr="00743B72">
              <w:rPr>
                <w:rFonts w:ascii="Helvetica" w:eastAsia="Times New Roman" w:hAnsi="Helvetica" w:cs="Times New Roman"/>
                <w:sz w:val="20"/>
                <w:szCs w:val="20"/>
                <w:lang w:eastAsia="tr-TR"/>
              </w:rPr>
              <w:t>yıl sonu</w:t>
            </w:r>
            <w:proofErr w:type="gramEnd"/>
            <w:r w:rsidRPr="00743B72">
              <w:rPr>
                <w:rFonts w:ascii="Helvetica" w:eastAsia="Times New Roman" w:hAnsi="Helvetica" w:cs="Times New Roman"/>
                <w:sz w:val="20"/>
                <w:szCs w:val="20"/>
                <w:lang w:eastAsia="tr-TR"/>
              </w:rPr>
              <w:t xml:space="preserve"> bilanço belgelerine ilişkin bilgileri belirtebilirler.</w:t>
            </w:r>
            <w:r w:rsidRPr="00743B72">
              <w:rPr>
                <w:rFonts w:ascii="Helvetica" w:eastAsia="Times New Roman" w:hAnsi="Helvetica" w:cs="Times New Roman"/>
                <w:sz w:val="20"/>
                <w:szCs w:val="20"/>
                <w:lang w:eastAsia="tr-TR"/>
              </w:rPr>
              <w:br/>
              <w:t xml:space="preserve">Yukarıda belirtilen </w:t>
            </w:r>
            <w:proofErr w:type="gramStart"/>
            <w:r w:rsidRPr="00743B72">
              <w:rPr>
                <w:rFonts w:ascii="Helvetica" w:eastAsia="Times New Roman" w:hAnsi="Helvetica" w:cs="Times New Roman"/>
                <w:sz w:val="20"/>
                <w:szCs w:val="20"/>
                <w:lang w:eastAsia="tr-TR"/>
              </w:rPr>
              <w:t>kriterleri</w:t>
            </w:r>
            <w:proofErr w:type="gramEnd"/>
            <w:r w:rsidRPr="00743B72">
              <w:rPr>
                <w:rFonts w:ascii="Helvetica" w:eastAsia="Times New Roman" w:hAnsi="Helvetica" w:cs="Times New Roman"/>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743B72">
              <w:rPr>
                <w:rFonts w:ascii="Helvetica" w:eastAsia="Times New Roman" w:hAnsi="Helvetica" w:cs="Times New Roman"/>
                <w:sz w:val="20"/>
                <w:szCs w:val="20"/>
                <w:lang w:eastAsia="tr-TR"/>
              </w:rPr>
              <w:t>kriterlerinin</w:t>
            </w:r>
            <w:proofErr w:type="gramEnd"/>
            <w:r w:rsidRPr="00743B72">
              <w:rPr>
                <w:rFonts w:ascii="Helvetica" w:eastAsia="Times New Roman" w:hAnsi="Helvetica" w:cs="Times New Roman"/>
                <w:sz w:val="20"/>
                <w:szCs w:val="20"/>
                <w:lang w:eastAsia="tr-TR"/>
              </w:rPr>
              <w:t xml:space="preserve"> sağlanıp sağlanmadığına bakılır.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4.2.3. İş hacmini gösteren belgelere ilişkin bilgiler: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a) İhalenin yapıldığı yıldan önceki yıla ait toplam ciroyu gösteren gelir tablosuna ait bilgiler,</w:t>
            </w:r>
            <w:r w:rsidRPr="00743B72">
              <w:rPr>
                <w:rFonts w:ascii="Helvetica" w:eastAsia="Times New Roman" w:hAnsi="Helvetica" w:cs="Times New Roman"/>
                <w:sz w:val="20"/>
                <w:szCs w:val="20"/>
                <w:lang w:eastAsia="tr-TR"/>
              </w:rPr>
              <w:br/>
              <w:t>b) Mal satışları ile ilgili ciro tutarını gösteren belgeler,</w:t>
            </w:r>
            <w:r w:rsidRPr="00743B72">
              <w:rPr>
                <w:rFonts w:ascii="Helvetica" w:eastAsia="Times New Roman" w:hAnsi="Helvetica" w:cs="Times New Roman"/>
                <w:sz w:val="20"/>
                <w:szCs w:val="20"/>
                <w:lang w:eastAsia="tr-TR"/>
              </w:rPr>
              <w:br/>
              <w:t>Bu bilgilerden birinin sunulması yeterlidir.</w:t>
            </w:r>
            <w:r w:rsidRPr="00743B72">
              <w:rPr>
                <w:rFonts w:ascii="Helvetica" w:eastAsia="Times New Roman" w:hAnsi="Helvetica" w:cs="Times New Roman"/>
                <w:sz w:val="20"/>
                <w:szCs w:val="20"/>
                <w:lang w:eastAsia="tr-TR"/>
              </w:rPr>
              <w:br/>
              <w:t xml:space="preserve">Bu bilgilere ilişkin tutarların, toplam ciro için, isteklinin teklif edeceği bedelin % 25 inden, mal satışları ile ilgili cironun ise teklif edilen bedelin % 15 inden az olmaması gerekir. Bu </w:t>
            </w:r>
            <w:proofErr w:type="gramStart"/>
            <w:r w:rsidRPr="00743B72">
              <w:rPr>
                <w:rFonts w:ascii="Helvetica" w:eastAsia="Times New Roman" w:hAnsi="Helvetica" w:cs="Times New Roman"/>
                <w:sz w:val="20"/>
                <w:szCs w:val="20"/>
                <w:lang w:eastAsia="tr-TR"/>
              </w:rPr>
              <w:t>kriterlerden</w:t>
            </w:r>
            <w:proofErr w:type="gramEnd"/>
            <w:r w:rsidRPr="00743B72">
              <w:rPr>
                <w:rFonts w:ascii="Helvetica" w:eastAsia="Times New Roman" w:hAnsi="Helvetica" w:cs="Times New Roman"/>
                <w:sz w:val="20"/>
                <w:szCs w:val="20"/>
                <w:lang w:eastAsia="tr-TR"/>
              </w:rPr>
              <w:t xml:space="preserve"> herhangi birini sağladığını gösteren bilgileri belirten isteklinin yeterlik bilgileri tablosu uygun kabul edilir.</w:t>
            </w:r>
            <w:r w:rsidRPr="00743B72">
              <w:rPr>
                <w:rFonts w:ascii="Helvetica" w:eastAsia="Times New Roman" w:hAnsi="Helvetica" w:cs="Times New Roman"/>
                <w:sz w:val="20"/>
                <w:szCs w:val="20"/>
                <w:lang w:eastAsia="tr-TR"/>
              </w:rPr>
              <w:br/>
              <w:t xml:space="preserve">Bu </w:t>
            </w:r>
            <w:proofErr w:type="gramStart"/>
            <w:r w:rsidRPr="00743B72">
              <w:rPr>
                <w:rFonts w:ascii="Helvetica" w:eastAsia="Times New Roman" w:hAnsi="Helvetica" w:cs="Times New Roman"/>
                <w:sz w:val="20"/>
                <w:szCs w:val="20"/>
                <w:lang w:eastAsia="tr-TR"/>
              </w:rPr>
              <w:t>kriterleri</w:t>
            </w:r>
            <w:proofErr w:type="gramEnd"/>
            <w:r w:rsidRPr="00743B72">
              <w:rPr>
                <w:rFonts w:ascii="Helvetica" w:eastAsia="Times New Roman" w:hAnsi="Helvetica" w:cs="Times New Roman"/>
                <w:sz w:val="20"/>
                <w:szCs w:val="20"/>
                <w:lang w:eastAsia="tr-TR"/>
              </w:rPr>
              <w:t xml:space="preserve"> önceki yılda sağlayamayan istekliler, son iki yıla ait belgelerini ilişkin bilgileri sunabilirler.</w:t>
            </w:r>
          </w:p>
        </w:tc>
      </w:tr>
    </w:tbl>
    <w:p w:rsidR="00743B72" w:rsidRPr="00743B72" w:rsidRDefault="00743B72" w:rsidP="00743B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 xml:space="preserve">4.3. Mesleki ve teknik yeterliğe ilişkin belgeler ve bu belgelerin taşıması gereken </w:t>
            </w:r>
            <w:proofErr w:type="gramStart"/>
            <w:r w:rsidRPr="00743B72">
              <w:rPr>
                <w:rFonts w:ascii="Helvetica" w:eastAsia="Times New Roman" w:hAnsi="Helvetica" w:cs="Times New Roman"/>
                <w:b/>
                <w:bCs/>
                <w:sz w:val="20"/>
                <w:szCs w:val="20"/>
                <w:lang w:eastAsia="tr-TR"/>
              </w:rPr>
              <w:t>kriterler</w:t>
            </w:r>
            <w:proofErr w:type="gramEnd"/>
            <w:r w:rsidRPr="00743B72">
              <w:rPr>
                <w:rFonts w:ascii="Helvetica" w:eastAsia="Times New Roman" w:hAnsi="Helvetica" w:cs="Times New Roman"/>
                <w:b/>
                <w:bCs/>
                <w:sz w:val="20"/>
                <w:szCs w:val="20"/>
                <w:lang w:eastAsia="tr-TR"/>
              </w:rPr>
              <w:t>:</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4.3.1. İş deneyimini gösteren belgelere ilişkin bilgiler: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Son beş yıl içinde bedel içeren bir sözleşme kapsamında kesin kabul işlemleri tamamlanan ve teklif edilen bedelin </w:t>
            </w:r>
            <w:r w:rsidRPr="00743B72">
              <w:rPr>
                <w:rFonts w:ascii="Helvetica" w:eastAsia="Times New Roman" w:hAnsi="Helvetica" w:cs="Times New Roman"/>
                <w:b/>
                <w:bCs/>
                <w:sz w:val="20"/>
                <w:szCs w:val="20"/>
                <w:lang w:eastAsia="tr-TR"/>
              </w:rPr>
              <w:t>% 25</w:t>
            </w:r>
            <w:r w:rsidRPr="00743B72">
              <w:rPr>
                <w:rFonts w:ascii="Helvetica" w:eastAsia="Times New Roman" w:hAnsi="Helvetica" w:cs="Times New Roman"/>
                <w:sz w:val="20"/>
                <w:szCs w:val="20"/>
                <w:lang w:eastAsia="tr-TR"/>
              </w:rPr>
              <w:t> oranından az olmamak üzere ihale konusu iş veya benzer işlere ilişkin iş deneyimini gösteren belgelere veya teknolojik ürün deneyim belgesine ait bilgiler.</w:t>
            </w:r>
          </w:p>
        </w:tc>
      </w:tr>
    </w:tbl>
    <w:p w:rsidR="00743B72" w:rsidRPr="00743B72" w:rsidRDefault="00743B72" w:rsidP="00743B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4.4. Bu ihalede benzer iş olarak kabul edilecek işler:</w:t>
            </w:r>
          </w:p>
        </w:tc>
      </w:tr>
      <w:tr w:rsidR="00743B72" w:rsidRPr="00743B72" w:rsidTr="00743B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B72" w:rsidRPr="00743B72" w:rsidRDefault="00743B72" w:rsidP="00743B72">
            <w:pPr>
              <w:spacing w:after="0" w:line="240" w:lineRule="atLeast"/>
              <w:rPr>
                <w:rFonts w:ascii="Helvetica" w:eastAsia="Times New Roman" w:hAnsi="Helvetica" w:cs="Times New Roman"/>
                <w:sz w:val="20"/>
                <w:szCs w:val="20"/>
                <w:lang w:eastAsia="tr-TR"/>
              </w:rPr>
            </w:pPr>
            <w:r w:rsidRPr="00743B72">
              <w:rPr>
                <w:rFonts w:ascii="Helvetica" w:eastAsia="Times New Roman" w:hAnsi="Helvetica" w:cs="Times New Roman"/>
                <w:b/>
                <w:bCs/>
                <w:sz w:val="20"/>
                <w:szCs w:val="20"/>
                <w:lang w:eastAsia="tr-TR"/>
              </w:rPr>
              <w:t>4.4.1.</w:t>
            </w:r>
          </w:p>
          <w:p w:rsidR="00743B72" w:rsidRPr="00743B72" w:rsidRDefault="00743B72" w:rsidP="00743B72">
            <w:pPr>
              <w:spacing w:after="0" w:line="240" w:lineRule="atLeast"/>
              <w:rPr>
                <w:rFonts w:ascii="Helvetica" w:eastAsia="Times New Roman" w:hAnsi="Helvetica" w:cs="Times New Roman"/>
                <w:b/>
                <w:bCs/>
                <w:sz w:val="20"/>
                <w:szCs w:val="20"/>
                <w:lang w:eastAsia="tr-TR"/>
              </w:rPr>
            </w:pPr>
            <w:r w:rsidRPr="00743B72">
              <w:rPr>
                <w:rFonts w:ascii="Helvetica" w:eastAsia="Times New Roman" w:hAnsi="Helvetica" w:cs="Times New Roman"/>
                <w:b/>
                <w:bCs/>
                <w:sz w:val="20"/>
                <w:szCs w:val="20"/>
                <w:lang w:eastAsia="tr-TR"/>
              </w:rPr>
              <w:t>Akaryakıt Alım İşleri benzer iş olarak kabul edilecektir</w:t>
            </w:r>
          </w:p>
        </w:tc>
      </w:tr>
    </w:tbl>
    <w:p w:rsidR="00743B72" w:rsidRPr="00743B72" w:rsidRDefault="00743B72" w:rsidP="00743B72">
      <w:pPr>
        <w:spacing w:after="0" w:line="240" w:lineRule="auto"/>
        <w:rPr>
          <w:rFonts w:ascii="Times New Roman" w:eastAsia="Times New Roman" w:hAnsi="Times New Roman" w:cs="Times New Roman"/>
          <w:sz w:val="24"/>
          <w:szCs w:val="24"/>
          <w:lang w:eastAsia="tr-TR"/>
        </w:rPr>
      </w:pPr>
      <w:r w:rsidRPr="00743B72">
        <w:rPr>
          <w:rFonts w:ascii="Helvetica" w:eastAsia="Times New Roman" w:hAnsi="Helvetica" w:cs="Times New Roman"/>
          <w:b/>
          <w:bCs/>
          <w:sz w:val="20"/>
          <w:szCs w:val="20"/>
          <w:shd w:val="clear" w:color="auto" w:fill="F8F8F8"/>
          <w:lang w:eastAsia="tr-TR"/>
        </w:rPr>
        <w:t>5.</w:t>
      </w:r>
      <w:r w:rsidRPr="00743B72">
        <w:rPr>
          <w:rFonts w:ascii="Helvetica" w:eastAsia="Times New Roman" w:hAnsi="Helvetica" w:cs="Times New Roman"/>
          <w:sz w:val="20"/>
          <w:szCs w:val="20"/>
          <w:shd w:val="clear" w:color="auto" w:fill="F8F8F8"/>
          <w:lang w:eastAsia="tr-TR"/>
        </w:rPr>
        <w:t> Ekonomik açıdan en avantajlı teklif sadece fiyat esasına göre belirlenecektir.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6.</w:t>
      </w:r>
      <w:r w:rsidRPr="00743B72">
        <w:rPr>
          <w:rFonts w:ascii="Helvetica" w:eastAsia="Times New Roman" w:hAnsi="Helvetica" w:cs="Times New Roman"/>
          <w:sz w:val="20"/>
          <w:szCs w:val="20"/>
          <w:shd w:val="clear" w:color="auto" w:fill="F8F8F8"/>
          <w:lang w:eastAsia="tr-TR"/>
        </w:rPr>
        <w:t> İhale yerli ve yabancı tüm isteklilere açıktır.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7.</w:t>
      </w:r>
      <w:r w:rsidRPr="00743B72">
        <w:rPr>
          <w:rFonts w:ascii="Helvetica" w:eastAsia="Times New Roman" w:hAnsi="Helvetica" w:cs="Times New Roman"/>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sz w:val="20"/>
          <w:szCs w:val="20"/>
          <w:lang w:eastAsia="tr-TR"/>
        </w:rPr>
        <w:lastRenderedPageBreak/>
        <w:br/>
      </w:r>
      <w:r w:rsidRPr="00743B72">
        <w:rPr>
          <w:rFonts w:ascii="Helvetica" w:eastAsia="Times New Roman" w:hAnsi="Helvetica" w:cs="Times New Roman"/>
          <w:b/>
          <w:bCs/>
          <w:sz w:val="20"/>
          <w:szCs w:val="20"/>
          <w:shd w:val="clear" w:color="auto" w:fill="F8F8F8"/>
          <w:lang w:eastAsia="tr-TR"/>
        </w:rPr>
        <w:t>8.</w:t>
      </w:r>
      <w:r w:rsidRPr="00743B72">
        <w:rPr>
          <w:rFonts w:ascii="Helvetica" w:eastAsia="Times New Roman" w:hAnsi="Helvetica" w:cs="Times New Roman"/>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9.</w:t>
      </w:r>
      <w:r w:rsidRPr="00743B72">
        <w:rPr>
          <w:rFonts w:ascii="Helvetica" w:eastAsia="Times New Roman" w:hAnsi="Helvetica" w:cs="Times New Roman"/>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10.</w:t>
      </w:r>
      <w:r w:rsidRPr="00743B72">
        <w:rPr>
          <w:rFonts w:ascii="Helvetica" w:eastAsia="Times New Roman" w:hAnsi="Helvetica" w:cs="Times New Roman"/>
          <w:sz w:val="20"/>
          <w:szCs w:val="20"/>
          <w:shd w:val="clear" w:color="auto" w:fill="F8F8F8"/>
          <w:lang w:eastAsia="tr-TR"/>
        </w:rPr>
        <w:t> Bu ihalede, işin tamamı için teklif verilecektir.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11.</w:t>
      </w:r>
      <w:r w:rsidRPr="00743B72">
        <w:rPr>
          <w:rFonts w:ascii="Helvetica" w:eastAsia="Times New Roman" w:hAnsi="Helvetica" w:cs="Times New Roman"/>
          <w:sz w:val="20"/>
          <w:szCs w:val="20"/>
          <w:shd w:val="clear" w:color="auto" w:fill="F8F8F8"/>
          <w:lang w:eastAsia="tr-TR"/>
        </w:rPr>
        <w:t> İstekliler teklif ettikleri bedelin %3’ünden az olmamak üzere kendi belirleyecekleri tutarda geçici teminat vereceklerdir.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12.</w:t>
      </w:r>
      <w:r w:rsidRPr="00743B72">
        <w:rPr>
          <w:rFonts w:ascii="Helvetica" w:eastAsia="Times New Roman" w:hAnsi="Helvetica" w:cs="Times New Roman"/>
          <w:sz w:val="20"/>
          <w:szCs w:val="20"/>
          <w:shd w:val="clear" w:color="auto" w:fill="F8F8F8"/>
          <w:lang w:eastAsia="tr-TR"/>
        </w:rPr>
        <w:t> Bu ihalede elektronik eksiltme yapılmayacaktır.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13.</w:t>
      </w:r>
      <w:r w:rsidRPr="00743B72">
        <w:rPr>
          <w:rFonts w:ascii="Helvetica" w:eastAsia="Times New Roman" w:hAnsi="Helvetica" w:cs="Times New Roman"/>
          <w:sz w:val="20"/>
          <w:szCs w:val="20"/>
          <w:shd w:val="clear" w:color="auto" w:fill="F8F8F8"/>
          <w:lang w:eastAsia="tr-TR"/>
        </w:rPr>
        <w:t> Verilen tekliflerin geçerlilik süresi, ihale tarihinden itibaren </w:t>
      </w:r>
      <w:r w:rsidRPr="00743B72">
        <w:rPr>
          <w:rFonts w:ascii="Helvetica" w:eastAsia="Times New Roman" w:hAnsi="Helvetica" w:cs="Times New Roman"/>
          <w:b/>
          <w:bCs/>
          <w:sz w:val="20"/>
          <w:szCs w:val="20"/>
          <w:shd w:val="clear" w:color="auto" w:fill="F8F8F8"/>
          <w:lang w:eastAsia="tr-TR"/>
        </w:rPr>
        <w:t>120 (</w:t>
      </w:r>
      <w:proofErr w:type="spellStart"/>
      <w:r w:rsidRPr="00743B72">
        <w:rPr>
          <w:rFonts w:ascii="Helvetica" w:eastAsia="Times New Roman" w:hAnsi="Helvetica" w:cs="Times New Roman"/>
          <w:b/>
          <w:bCs/>
          <w:sz w:val="20"/>
          <w:szCs w:val="20"/>
          <w:shd w:val="clear" w:color="auto" w:fill="F8F8F8"/>
          <w:lang w:eastAsia="tr-TR"/>
        </w:rPr>
        <w:t>YüzYirmi</w:t>
      </w:r>
      <w:proofErr w:type="spellEnd"/>
      <w:r w:rsidRPr="00743B72">
        <w:rPr>
          <w:rFonts w:ascii="Helvetica" w:eastAsia="Times New Roman" w:hAnsi="Helvetica" w:cs="Times New Roman"/>
          <w:b/>
          <w:bCs/>
          <w:sz w:val="20"/>
          <w:szCs w:val="20"/>
          <w:shd w:val="clear" w:color="auto" w:fill="F8F8F8"/>
          <w:lang w:eastAsia="tr-TR"/>
        </w:rPr>
        <w:t>)</w:t>
      </w:r>
      <w:r w:rsidRPr="00743B72">
        <w:rPr>
          <w:rFonts w:ascii="Helvetica" w:eastAsia="Times New Roman" w:hAnsi="Helvetica" w:cs="Times New Roman"/>
          <w:sz w:val="20"/>
          <w:szCs w:val="20"/>
          <w:shd w:val="clear" w:color="auto" w:fill="F8F8F8"/>
          <w:lang w:eastAsia="tr-TR"/>
        </w:rPr>
        <w:t> takvim günüdür.</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14.</w:t>
      </w:r>
      <w:r w:rsidRPr="00743B72">
        <w:rPr>
          <w:rFonts w:ascii="Helvetica" w:eastAsia="Times New Roman" w:hAnsi="Helvetica" w:cs="Times New Roman"/>
          <w:sz w:val="20"/>
          <w:szCs w:val="20"/>
          <w:shd w:val="clear" w:color="auto" w:fill="F8F8F8"/>
          <w:lang w:eastAsia="tr-TR"/>
        </w:rPr>
        <w:t>Konsorsiyum olarak ihaleye teklif verilemez.</w:t>
      </w:r>
      <w:r w:rsidRPr="00743B72">
        <w:rPr>
          <w:rFonts w:ascii="Helvetica" w:eastAsia="Times New Roman" w:hAnsi="Helvetica" w:cs="Times New Roman"/>
          <w:sz w:val="20"/>
          <w:szCs w:val="20"/>
          <w:lang w:eastAsia="tr-TR"/>
        </w:rPr>
        <w:br/>
      </w:r>
      <w:r w:rsidRPr="00743B72">
        <w:rPr>
          <w:rFonts w:ascii="Helvetica" w:eastAsia="Times New Roman" w:hAnsi="Helvetica" w:cs="Times New Roman"/>
          <w:b/>
          <w:bCs/>
          <w:sz w:val="20"/>
          <w:szCs w:val="20"/>
          <w:shd w:val="clear" w:color="auto" w:fill="F8F8F8"/>
          <w:lang w:eastAsia="tr-TR"/>
        </w:rPr>
        <w:t>15. Diğer hususlar:</w:t>
      </w:r>
    </w:p>
    <w:p w:rsidR="00743B72" w:rsidRPr="00743B72" w:rsidRDefault="00743B72" w:rsidP="00743B72">
      <w:pPr>
        <w:shd w:val="clear" w:color="auto" w:fill="F8F8F8"/>
        <w:spacing w:after="0" w:line="240" w:lineRule="auto"/>
        <w:jc w:val="both"/>
        <w:rPr>
          <w:rFonts w:ascii="Helvetica" w:eastAsia="Times New Roman" w:hAnsi="Helvetica" w:cs="Times New Roman"/>
          <w:sz w:val="20"/>
          <w:szCs w:val="20"/>
          <w:lang w:eastAsia="tr-TR"/>
        </w:rPr>
      </w:pPr>
      <w:r w:rsidRPr="00743B72">
        <w:rPr>
          <w:rFonts w:ascii="Helvetica" w:eastAsia="Times New Roman" w:hAnsi="Helvetica" w:cs="Times New Roman"/>
          <w:sz w:val="20"/>
          <w:szCs w:val="20"/>
          <w:lang w:eastAsia="tr-TR"/>
        </w:rPr>
        <w:t>Aşırı düşük teklif değerlendirme yöntemi: İhale, Kanunun 38 inci maddesinde öngörülen açıklama istenmeksizin ekonomik açıdan en avantajlı teklif üzerinde bırakılacaktır.</w:t>
      </w:r>
    </w:p>
    <w:bookmarkEnd w:id="0"/>
    <w:p w:rsidR="001E0507" w:rsidRPr="00743B72" w:rsidRDefault="001E0507" w:rsidP="008272D5"/>
    <w:sectPr w:rsidR="001E0507" w:rsidRPr="00743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27249"/>
    <w:rsid w:val="001E0507"/>
    <w:rsid w:val="00632106"/>
    <w:rsid w:val="00743B72"/>
    <w:rsid w:val="008272D5"/>
    <w:rsid w:val="00A07E14"/>
    <w:rsid w:val="00A22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971252830">
      <w:bodyDiv w:val="1"/>
      <w:marLeft w:val="0"/>
      <w:marRight w:val="0"/>
      <w:marTop w:val="0"/>
      <w:marBottom w:val="0"/>
      <w:divBdr>
        <w:top w:val="none" w:sz="0" w:space="0" w:color="auto"/>
        <w:left w:val="none" w:sz="0" w:space="0" w:color="auto"/>
        <w:bottom w:val="none" w:sz="0" w:space="0" w:color="auto"/>
        <w:right w:val="none" w:sz="0" w:space="0" w:color="auto"/>
      </w:divBdr>
      <w:divsChild>
        <w:div w:id="252780246">
          <w:marLeft w:val="0"/>
          <w:marRight w:val="0"/>
          <w:marTop w:val="0"/>
          <w:marBottom w:val="0"/>
          <w:divBdr>
            <w:top w:val="none" w:sz="0" w:space="0" w:color="auto"/>
            <w:left w:val="none" w:sz="0" w:space="0" w:color="auto"/>
            <w:bottom w:val="none" w:sz="0" w:space="0" w:color="auto"/>
            <w:right w:val="none" w:sz="0" w:space="0" w:color="auto"/>
          </w:divBdr>
        </w:div>
        <w:div w:id="1212032648">
          <w:marLeft w:val="0"/>
          <w:marRight w:val="0"/>
          <w:marTop w:val="0"/>
          <w:marBottom w:val="0"/>
          <w:divBdr>
            <w:top w:val="none" w:sz="0" w:space="0" w:color="auto"/>
            <w:left w:val="none" w:sz="0" w:space="0" w:color="auto"/>
            <w:bottom w:val="none" w:sz="0" w:space="0" w:color="auto"/>
            <w:right w:val="none" w:sz="0" w:space="0" w:color="auto"/>
          </w:divBdr>
        </w:div>
      </w:divsChild>
    </w:div>
    <w:div w:id="17177730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085">
          <w:marLeft w:val="0"/>
          <w:marRight w:val="0"/>
          <w:marTop w:val="0"/>
          <w:marBottom w:val="0"/>
          <w:divBdr>
            <w:top w:val="none" w:sz="0" w:space="0" w:color="auto"/>
            <w:left w:val="none" w:sz="0" w:space="0" w:color="auto"/>
            <w:bottom w:val="none" w:sz="0" w:space="0" w:color="auto"/>
            <w:right w:val="none" w:sz="0" w:space="0" w:color="auto"/>
          </w:divBdr>
        </w:div>
        <w:div w:id="17577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0</DocSecurity>
  <Lines>57</Lines>
  <Paragraphs>16</Paragraphs>
  <ScaleCrop>false</ScaleCrop>
  <Company>Bilgi İşlem Daire Başkanlığı</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Selma SEVEROĞLU</cp:lastModifiedBy>
  <cp:revision>6</cp:revision>
  <dcterms:created xsi:type="dcterms:W3CDTF">2020-01-08T11:50:00Z</dcterms:created>
  <dcterms:modified xsi:type="dcterms:W3CDTF">2020-09-11T07:31:00Z</dcterms:modified>
</cp:coreProperties>
</file>